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2C47" w14:textId="77777777" w:rsidR="0094116A" w:rsidRPr="004565B8" w:rsidRDefault="0094116A" w:rsidP="0094116A">
      <w:pPr>
        <w:pStyle w:val="NoSpacing"/>
        <w:jc w:val="center"/>
        <w:rPr>
          <w:b/>
          <w:bCs/>
          <w:sz w:val="28"/>
          <w:szCs w:val="28"/>
          <w:lang w:val="sr-Cyrl-RS"/>
        </w:rPr>
      </w:pPr>
      <w:r w:rsidRPr="004565B8">
        <w:rPr>
          <w:b/>
          <w:bCs/>
          <w:sz w:val="28"/>
          <w:szCs w:val="28"/>
          <w:lang w:val="sr-Cyrl-RS"/>
        </w:rPr>
        <w:t>РАЧУНОВОДСТВО</w:t>
      </w:r>
    </w:p>
    <w:p w14:paraId="5BDE8A1B" w14:textId="77777777" w:rsidR="0094116A" w:rsidRPr="004565B8" w:rsidRDefault="0094116A" w:rsidP="0094116A">
      <w:pPr>
        <w:pStyle w:val="NoSpacing"/>
        <w:jc w:val="center"/>
        <w:rPr>
          <w:b/>
          <w:bCs/>
          <w:sz w:val="28"/>
          <w:szCs w:val="28"/>
          <w:lang w:val="sr-Cyrl-RS"/>
        </w:rPr>
      </w:pPr>
      <w:r w:rsidRPr="004565B8">
        <w:rPr>
          <w:b/>
          <w:bCs/>
          <w:sz w:val="28"/>
          <w:szCs w:val="28"/>
        </w:rPr>
        <w:t xml:space="preserve">I </w:t>
      </w:r>
      <w:r w:rsidRPr="004565B8">
        <w:rPr>
          <w:b/>
          <w:bCs/>
          <w:sz w:val="28"/>
          <w:szCs w:val="28"/>
          <w:lang w:val="sr-Cyrl-RS"/>
        </w:rPr>
        <w:t>разред</w:t>
      </w:r>
    </w:p>
    <w:p w14:paraId="591362E7" w14:textId="00F696C4" w:rsidR="00464F4E" w:rsidRDefault="0094116A" w:rsidP="0094116A">
      <w:pPr>
        <w:pStyle w:val="NoSpacing"/>
        <w:jc w:val="center"/>
        <w:rPr>
          <w:b/>
          <w:bCs/>
          <w:sz w:val="28"/>
          <w:szCs w:val="28"/>
          <w:lang w:val="sr-Cyrl-RS"/>
        </w:rPr>
      </w:pPr>
      <w:r w:rsidRPr="004565B8">
        <w:rPr>
          <w:b/>
          <w:bCs/>
          <w:sz w:val="28"/>
          <w:szCs w:val="28"/>
          <w:lang w:val="sr-Cyrl-RS"/>
        </w:rPr>
        <w:t>Економски техничар</w:t>
      </w:r>
    </w:p>
    <w:p w14:paraId="0F02928E" w14:textId="70BD11A6" w:rsidR="004565B8" w:rsidRDefault="004565B8" w:rsidP="0094116A">
      <w:pPr>
        <w:pStyle w:val="NoSpacing"/>
        <w:jc w:val="center"/>
        <w:rPr>
          <w:b/>
          <w:bCs/>
          <w:sz w:val="28"/>
          <w:szCs w:val="28"/>
          <w:lang w:val="sr-Cyrl-RS"/>
        </w:rPr>
      </w:pPr>
    </w:p>
    <w:p w14:paraId="205AFE43" w14:textId="5DD91041" w:rsidR="004565B8" w:rsidRDefault="004565B8" w:rsidP="0094116A">
      <w:pPr>
        <w:pStyle w:val="NoSpacing"/>
        <w:jc w:val="center"/>
        <w:rPr>
          <w:b/>
          <w:bCs/>
          <w:sz w:val="28"/>
          <w:szCs w:val="28"/>
          <w:lang w:val="sr-Cyrl-RS"/>
        </w:rPr>
      </w:pPr>
    </w:p>
    <w:p w14:paraId="6B516521" w14:textId="77777777" w:rsidR="004565B8" w:rsidRPr="004565B8" w:rsidRDefault="004565B8" w:rsidP="0094116A">
      <w:pPr>
        <w:pStyle w:val="NoSpacing"/>
        <w:jc w:val="center"/>
        <w:rPr>
          <w:b/>
          <w:bCs/>
          <w:sz w:val="28"/>
          <w:szCs w:val="28"/>
          <w:lang w:val="sr-Cyrl-RS"/>
        </w:rPr>
      </w:pPr>
    </w:p>
    <w:p w14:paraId="2BB32342" w14:textId="1683390C" w:rsidR="0094116A" w:rsidRPr="004565B8" w:rsidRDefault="0094116A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1.</w:t>
      </w:r>
      <w:r w:rsidR="004565B8" w:rsidRPr="004565B8">
        <w:rPr>
          <w:sz w:val="32"/>
          <w:szCs w:val="32"/>
          <w:lang w:val="sr-Cyrl-RS"/>
        </w:rPr>
        <w:t xml:space="preserve"> </w:t>
      </w:r>
      <w:r w:rsidRPr="004565B8">
        <w:rPr>
          <w:sz w:val="32"/>
          <w:szCs w:val="32"/>
          <w:lang w:val="sr-Cyrl-RS"/>
        </w:rPr>
        <w:t>Рачуноводство – појам, делови и рачуноводствене информација</w:t>
      </w:r>
    </w:p>
    <w:p w14:paraId="2E7B1C83" w14:textId="43304732" w:rsidR="0094116A" w:rsidRPr="004565B8" w:rsidRDefault="0094116A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2.</w:t>
      </w:r>
      <w:r w:rsidR="004565B8" w:rsidRPr="004565B8">
        <w:rPr>
          <w:sz w:val="32"/>
          <w:szCs w:val="32"/>
          <w:lang w:val="sr-Cyrl-RS"/>
        </w:rPr>
        <w:t xml:space="preserve"> </w:t>
      </w:r>
      <w:r w:rsidRPr="004565B8">
        <w:rPr>
          <w:sz w:val="32"/>
          <w:szCs w:val="32"/>
          <w:lang w:val="sr-Cyrl-RS"/>
        </w:rPr>
        <w:t>Књиговодство – појам, циљ, задаци и методе</w:t>
      </w:r>
    </w:p>
    <w:p w14:paraId="7532AAAF" w14:textId="2E28133B" w:rsidR="0094116A" w:rsidRPr="004565B8" w:rsidRDefault="0094116A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3.</w:t>
      </w:r>
      <w:r w:rsidR="004565B8" w:rsidRPr="004565B8">
        <w:rPr>
          <w:sz w:val="32"/>
          <w:szCs w:val="32"/>
          <w:lang w:val="sr-Cyrl-RS"/>
        </w:rPr>
        <w:t xml:space="preserve"> </w:t>
      </w:r>
      <w:r w:rsidRPr="004565B8">
        <w:rPr>
          <w:sz w:val="32"/>
          <w:szCs w:val="32"/>
          <w:lang w:val="sr-Cyrl-RS"/>
        </w:rPr>
        <w:t>Састављање почетног инвентара</w:t>
      </w:r>
    </w:p>
    <w:p w14:paraId="50F736A1" w14:textId="52769A4B" w:rsidR="0094116A" w:rsidRPr="004565B8" w:rsidRDefault="0094116A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4.</w:t>
      </w:r>
      <w:r w:rsidR="004565B8" w:rsidRPr="004565B8">
        <w:rPr>
          <w:sz w:val="32"/>
          <w:szCs w:val="32"/>
          <w:lang w:val="sr-Cyrl-RS"/>
        </w:rPr>
        <w:t xml:space="preserve"> </w:t>
      </w:r>
      <w:r w:rsidRPr="004565B8">
        <w:rPr>
          <w:sz w:val="32"/>
          <w:szCs w:val="32"/>
          <w:lang w:val="sr-Cyrl-RS"/>
        </w:rPr>
        <w:t>Биланс стања – појам, структура</w:t>
      </w:r>
    </w:p>
    <w:p w14:paraId="08F49DBD" w14:textId="2B0A239D" w:rsidR="0094116A" w:rsidRPr="004565B8" w:rsidRDefault="0094116A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5</w:t>
      </w:r>
      <w:r w:rsidR="004565B8" w:rsidRPr="004565B8">
        <w:rPr>
          <w:sz w:val="32"/>
          <w:szCs w:val="32"/>
          <w:lang w:val="sr-Cyrl-RS"/>
        </w:rPr>
        <w:t xml:space="preserve"> </w:t>
      </w:r>
      <w:r w:rsidRPr="004565B8">
        <w:rPr>
          <w:sz w:val="32"/>
          <w:szCs w:val="32"/>
          <w:lang w:val="sr-Cyrl-RS"/>
        </w:rPr>
        <w:t>.Пословне књиге двојног књиговодства (дневник и главна књига)</w:t>
      </w:r>
    </w:p>
    <w:p w14:paraId="1CBEF156" w14:textId="3F04F4E2" w:rsidR="0094116A" w:rsidRPr="004565B8" w:rsidRDefault="0094116A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6.</w:t>
      </w:r>
      <w:r w:rsidR="004565B8" w:rsidRPr="004565B8">
        <w:rPr>
          <w:sz w:val="32"/>
          <w:szCs w:val="32"/>
          <w:lang w:val="sr-Cyrl-RS"/>
        </w:rPr>
        <w:t xml:space="preserve"> Отварање пословних књига, евиденција и закључак пословних књига</w:t>
      </w:r>
    </w:p>
    <w:p w14:paraId="114CE15E" w14:textId="3C335A71" w:rsidR="004565B8" w:rsidRPr="004565B8" w:rsidRDefault="004565B8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7. Крајни биланс</w:t>
      </w:r>
    </w:p>
    <w:p w14:paraId="71E3CDCC" w14:textId="192180D0" w:rsidR="004565B8" w:rsidRPr="004565B8" w:rsidRDefault="004565B8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8. Контни оквир – појам и приципи састављања</w:t>
      </w:r>
    </w:p>
    <w:p w14:paraId="0959FE23" w14:textId="35576449" w:rsidR="004565B8" w:rsidRPr="004565B8" w:rsidRDefault="004565B8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9. Благајна – појам, улога и врсте</w:t>
      </w:r>
    </w:p>
    <w:p w14:paraId="7C167E67" w14:textId="74AF0B40" w:rsidR="004565B8" w:rsidRPr="004565B8" w:rsidRDefault="004565B8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10. Готовински инструменти платног промета</w:t>
      </w:r>
    </w:p>
    <w:p w14:paraId="3FED44AD" w14:textId="2988E83F" w:rsidR="004565B8" w:rsidRPr="004565B8" w:rsidRDefault="004565B8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11. Евиденција благајничког пословања</w:t>
      </w:r>
    </w:p>
    <w:p w14:paraId="04428192" w14:textId="6636E8A9" w:rsidR="004565B8" w:rsidRPr="004565B8" w:rsidRDefault="004565B8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12. Правила евидентирања уплата и исплата текућег рачуна</w:t>
      </w:r>
    </w:p>
    <w:p w14:paraId="638884F6" w14:textId="2C2B5F56" w:rsidR="004565B8" w:rsidRPr="004565B8" w:rsidRDefault="004565B8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13. Појам и врсте прихода и расхода</w:t>
      </w:r>
    </w:p>
    <w:p w14:paraId="16F54002" w14:textId="7309E13A" w:rsidR="004565B8" w:rsidRPr="004565B8" w:rsidRDefault="004565B8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14. Биланс успеха – појам и значај</w:t>
      </w:r>
    </w:p>
    <w:p w14:paraId="5D1275C4" w14:textId="4374FA1A" w:rsidR="004565B8" w:rsidRPr="004565B8" w:rsidRDefault="004565B8" w:rsidP="0094116A">
      <w:pPr>
        <w:pStyle w:val="NoSpacing"/>
        <w:rPr>
          <w:sz w:val="32"/>
          <w:szCs w:val="32"/>
          <w:lang w:val="sr-Cyrl-RS"/>
        </w:rPr>
      </w:pPr>
      <w:r w:rsidRPr="004565B8">
        <w:rPr>
          <w:sz w:val="32"/>
          <w:szCs w:val="32"/>
          <w:lang w:val="sr-Cyrl-RS"/>
        </w:rPr>
        <w:t>15. Дејство расхода и прихода на биланс стања предузећа</w:t>
      </w:r>
    </w:p>
    <w:p w14:paraId="6B60EFB2" w14:textId="77777777" w:rsidR="004565B8" w:rsidRDefault="004565B8" w:rsidP="0094116A">
      <w:pPr>
        <w:pStyle w:val="NoSpacing"/>
        <w:rPr>
          <w:lang w:val="sr-Cyrl-RS"/>
        </w:rPr>
      </w:pPr>
    </w:p>
    <w:p w14:paraId="5DB77F5E" w14:textId="77777777" w:rsidR="004565B8" w:rsidRPr="0094116A" w:rsidRDefault="004565B8" w:rsidP="0094116A">
      <w:pPr>
        <w:pStyle w:val="NoSpacing"/>
        <w:rPr>
          <w:sz w:val="28"/>
          <w:szCs w:val="28"/>
        </w:rPr>
      </w:pPr>
    </w:p>
    <w:p w14:paraId="28B1A29C" w14:textId="5E991359" w:rsidR="0094116A" w:rsidRPr="0094116A" w:rsidRDefault="0094116A" w:rsidP="0094116A">
      <w:pPr>
        <w:pStyle w:val="NoSpacing"/>
        <w:ind w:left="720"/>
        <w:rPr>
          <w:sz w:val="28"/>
          <w:szCs w:val="28"/>
          <w:lang w:val="sr-Cyrl-RS"/>
        </w:rPr>
      </w:pPr>
    </w:p>
    <w:sectPr w:rsidR="0094116A" w:rsidRPr="0094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6D7"/>
    <w:multiLevelType w:val="hybridMultilevel"/>
    <w:tmpl w:val="27A2D110"/>
    <w:lvl w:ilvl="0" w:tplc="5CE2B42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44053"/>
    <w:multiLevelType w:val="hybridMultilevel"/>
    <w:tmpl w:val="0E120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102762">
    <w:abstractNumId w:val="1"/>
  </w:num>
  <w:num w:numId="2" w16cid:durableId="741485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D7"/>
    <w:rsid w:val="0019039F"/>
    <w:rsid w:val="004565B8"/>
    <w:rsid w:val="00464F4E"/>
    <w:rsid w:val="005F1C76"/>
    <w:rsid w:val="0094116A"/>
    <w:rsid w:val="00A21A2A"/>
    <w:rsid w:val="00E6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72C7F"/>
  <w15:chartTrackingRefBased/>
  <w15:docId w15:val="{9F793C5D-AD3A-40FC-B97F-F279AFF9C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6D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0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6</dc:creator>
  <cp:keywords/>
  <dc:description/>
  <cp:lastModifiedBy>Kabinet 6</cp:lastModifiedBy>
  <cp:revision>2</cp:revision>
  <dcterms:created xsi:type="dcterms:W3CDTF">2022-12-30T08:47:00Z</dcterms:created>
  <dcterms:modified xsi:type="dcterms:W3CDTF">2022-12-30T08:47:00Z</dcterms:modified>
</cp:coreProperties>
</file>